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3D318" w14:textId="6AED0AAA" w:rsidR="0046427C" w:rsidRDefault="00270791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D24AD0">
        <w:rPr>
          <w:rFonts w:ascii="Times New Roman" w:hAnsi="Times New Roman" w:cs="Times New Roman"/>
          <w:bCs/>
          <w:color w:val="000000" w:themeColor="text1"/>
          <w:lang w:val="pl-PL"/>
        </w:rPr>
        <w:t>M. Boyma</w:t>
      </w:r>
      <w:r w:rsidR="00D24AD0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D24AD0">
        <w:rPr>
          <w:rFonts w:ascii="Times New Roman" w:hAnsi="Times New Roman" w:cs="Times New Roman"/>
          <w:bCs/>
          <w:color w:val="000000" w:themeColor="text1"/>
          <w:lang w:val="pl-PL"/>
        </w:rPr>
        <w:t>Ambasadzie RP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D24AD0">
        <w:rPr>
          <w:rFonts w:ascii="Times New Roman" w:hAnsi="Times New Roman" w:cs="Times New Roman"/>
          <w:bCs/>
          <w:color w:val="000000" w:themeColor="text1"/>
          <w:lang w:val="pl-PL"/>
        </w:rPr>
        <w:t>Pekinie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77777777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76C57E05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B62537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240EF026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B62537" w:rsidRPr="00B62537">
        <w:rPr>
          <w:rFonts w:ascii="Times New Roman" w:hAnsi="Times New Roman" w:cs="Times New Roman"/>
          <w:b/>
          <w:bCs/>
          <w:color w:val="000000" w:themeColor="text1"/>
          <w:lang w:val="pl-PL"/>
        </w:rPr>
        <w:t>1 września 2026</w:t>
      </w:r>
      <w:r w:rsidR="007A744F" w:rsidRPr="00B62537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r.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A206039" w14:textId="77777777" w:rsidR="00BD451E" w:rsidRPr="00CF4C9C" w:rsidRDefault="00BD451E" w:rsidP="00BD451E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17182946" w14:textId="77777777" w:rsidR="00BD451E" w:rsidRDefault="00BD451E" w:rsidP="00BD451E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Pr="00243D44">
        <w:rPr>
          <w:rFonts w:ascii="Times New Roman" w:hAnsi="Times New Roman" w:cs="Times New Roman"/>
          <w:color w:val="000000" w:themeColor="text1"/>
        </w:rPr>
        <w:t>(</w:t>
      </w:r>
      <w:r w:rsidRPr="00243D44">
        <w:rPr>
          <w:rFonts w:ascii="Times New Roman" w:hAnsi="Times New Roman" w:cs="Times New Roman"/>
          <w:bCs/>
        </w:rPr>
        <w:t>Dz. U. z 2024 r. poz.</w:t>
      </w:r>
      <w:r>
        <w:rPr>
          <w:rFonts w:ascii="Times New Roman" w:hAnsi="Times New Roman" w:cs="Times New Roman"/>
          <w:bCs/>
        </w:rPr>
        <w:t xml:space="preserve"> </w:t>
      </w:r>
      <w:r w:rsidRPr="00243D44">
        <w:rPr>
          <w:rFonts w:ascii="Times New Roman" w:hAnsi="Times New Roman" w:cs="Times New Roman"/>
          <w:bCs/>
        </w:rPr>
        <w:t>984</w:t>
      </w:r>
      <w:r w:rsidRPr="00FF097D">
        <w:rPr>
          <w:rFonts w:ascii="Times New Roman" w:hAnsi="Times New Roman" w:cs="Times New Roman"/>
          <w:color w:val="000000" w:themeColor="text1"/>
        </w:rPr>
        <w:t>)</w:t>
      </w:r>
      <w:r>
        <w:rPr>
          <w:rFonts w:ascii="Times New Roman" w:hAnsi="Times New Roman" w:cs="Times New Roman"/>
          <w:color w:val="000000" w:themeColor="text1"/>
        </w:rPr>
        <w:t>, zwanej dalej „KN”:</w:t>
      </w:r>
    </w:p>
    <w:p w14:paraId="14F42F9C" w14:textId="77777777" w:rsidR="00BD451E" w:rsidRPr="00CF4C9C" w:rsidRDefault="00BD451E" w:rsidP="00BD451E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76D32A97" w14:textId="77777777" w:rsidR="00BD451E" w:rsidRPr="00CF4C9C" w:rsidRDefault="00BD451E" w:rsidP="00BD451E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E15E888" w14:textId="77777777" w:rsidR="00BD451E" w:rsidRPr="00CF4C9C" w:rsidRDefault="00BD451E" w:rsidP="00BD451E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49865EAE" w14:textId="77777777" w:rsidR="00BD451E" w:rsidRPr="00CF4C9C" w:rsidRDefault="00BD451E" w:rsidP="00BD451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42EB18AB" w14:textId="77777777" w:rsidR="00BD451E" w:rsidRPr="00CF4C9C" w:rsidRDefault="00BD451E" w:rsidP="00BD451E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501E41B2" w14:textId="77777777" w:rsidR="00BD451E" w:rsidRPr="00CF4C9C" w:rsidRDefault="00BD451E" w:rsidP="00BD45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edukacji wczesnoszkolnej i </w:t>
      </w:r>
      <w:r w:rsidRP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oddziałach dziecięcych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jest zgodny z przepisami rozporządzenia </w:t>
      </w:r>
      <w:r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33CB20E2" w14:textId="77777777" w:rsidR="00BD451E" w:rsidRPr="00CF4C9C" w:rsidRDefault="00BD451E" w:rsidP="00BD45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B94211" w14:textId="77777777" w:rsidR="00BD451E" w:rsidRPr="006457C3" w:rsidRDefault="00BD451E" w:rsidP="00BD45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§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ust.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i/>
          <w:sz w:val="24"/>
          <w:szCs w:val="24"/>
        </w:rPr>
        <w:t>ma kwalifikacje wymagane do:</w:t>
      </w:r>
    </w:p>
    <w:p w14:paraId="68282FFC" w14:textId="77777777" w:rsidR="00BD451E" w:rsidRPr="009E656B" w:rsidRDefault="00BD451E" w:rsidP="00BD45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68C5BE05" w14:textId="77777777" w:rsidR="00BD451E" w:rsidRDefault="00BD451E" w:rsidP="00BD45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6E2A2DF2" w14:textId="77777777" w:rsidR="00BD451E" w:rsidRDefault="00BD451E" w:rsidP="00BD45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2D32325B" w14:textId="77777777" w:rsidR="004559B0" w:rsidRPr="00CF4C9C" w:rsidRDefault="004559B0" w:rsidP="004559B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 ma pełną zdolność do czynności prawnych i korzysta z pełni praw publicznych,</w:t>
      </w:r>
    </w:p>
    <w:p w14:paraId="79C2AA7E" w14:textId="77777777" w:rsidR="004559B0" w:rsidRPr="00CF4C9C" w:rsidRDefault="004559B0" w:rsidP="004559B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przeciwko kandydatowi nie toczy się postępowanie karne w sprawie o umyślne przestępstwo ścigane z oskarżenia publicznego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3C139105" w14:textId="77777777" w:rsidR="004559B0" w:rsidRPr="00CF4C9C" w:rsidRDefault="004559B0" w:rsidP="004559B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że kandydat nie był skazany prawomocnym wyrokiem za umyślne przestępstwo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lu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55AF405C" w14:textId="77777777" w:rsidR="004559B0" w:rsidRPr="00CF4C9C" w:rsidRDefault="004559B0" w:rsidP="004559B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 nie był karany karą dyscyplinarną, o której mowa w art. 76 ust. 1 pkt 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KN, w okresie 3 lat przed nawiązaniem stosunku pracy, albo karą dyscyplinarną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o której mowa w art. 76 ust. 1 pkt 4 KN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karą dyscyplinarną, o której mowa w art. 276 ust. 1 pkt 6-8 ustawy z dnia 20 lipca 2018 r. - Prawo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</w:t>
      </w:r>
      <w:r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nauce (Dz.U. z 2024 r. poz.</w:t>
      </w:r>
      <w:r w:rsidRPr="00243D44">
        <w:rPr>
          <w:rFonts w:ascii="Times New Roman" w:hAnsi="Times New Roman" w:cs="Times New Roman"/>
          <w:sz w:val="24"/>
          <w:szCs w:val="24"/>
        </w:rPr>
        <w:t xml:space="preserve"> poz. 1571</w:t>
      </w:r>
      <w:r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),</w:t>
      </w:r>
    </w:p>
    <w:p w14:paraId="3F44F791" w14:textId="77777777" w:rsidR="004559B0" w:rsidRPr="00CF4C9C" w:rsidRDefault="004559B0" w:rsidP="004559B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 o wyrażeniu zgody na przetwarzanie danych osobowych,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07CB1AE7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</w:t>
      </w:r>
      <w:r w:rsidR="00B15CB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im. M. Boyma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przy  </w:t>
      </w:r>
      <w:r w:rsidR="00B62537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</w:t>
      </w:r>
      <w:r w:rsidR="00B15CB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 w Pekinie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adres: </w:t>
      </w:r>
      <w:r w:rsidR="00B15CB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Ritan Lu 1, 100600 Pekin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</w:t>
      </w:r>
      <w:r w:rsidR="00270791" w:rsidRPr="007E093E">
        <w:rPr>
          <w:rFonts w:ascii="Times New Roman" w:hAnsi="Times New Roman" w:cs="Times New Roman"/>
          <w:sz w:val="24"/>
          <w:szCs w:val="24"/>
        </w:rPr>
        <w:t xml:space="preserve">ul. </w:t>
      </w:r>
      <w:r w:rsidR="00B77D76">
        <w:rPr>
          <w:rFonts w:ascii="Times New Roman" w:hAnsi="Times New Roman" w:cs="Times New Roman"/>
          <w:sz w:val="24"/>
          <w:szCs w:val="24"/>
        </w:rPr>
        <w:t>Janusza Kurtyki</w:t>
      </w:r>
      <w:r w:rsidR="00270791" w:rsidRPr="007E093E">
        <w:rPr>
          <w:rFonts w:ascii="Times New Roman" w:hAnsi="Times New Roman" w:cs="Times New Roman"/>
          <w:sz w:val="24"/>
          <w:szCs w:val="24"/>
        </w:rPr>
        <w:t xml:space="preserve"> </w:t>
      </w:r>
      <w:r w:rsidR="00122AB1">
        <w:rPr>
          <w:rFonts w:ascii="Times New Roman" w:hAnsi="Times New Roman" w:cs="Times New Roman"/>
          <w:sz w:val="24"/>
          <w:szCs w:val="24"/>
        </w:rPr>
        <w:t>4</w:t>
      </w:r>
      <w:r w:rsidR="00270791" w:rsidRPr="007E093E">
        <w:rPr>
          <w:rFonts w:ascii="Times New Roman" w:hAnsi="Times New Roman" w:cs="Times New Roman"/>
          <w:sz w:val="24"/>
          <w:szCs w:val="24"/>
        </w:rPr>
        <w:t>, 02-675 Warszawa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377A1734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2209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31.05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roku do godziny </w:t>
      </w:r>
      <w:r w:rsidR="002209E4">
        <w:rPr>
          <w:rFonts w:ascii="Times New Roman" w:hAnsi="Times New Roman" w:cs="Times New Roman"/>
          <w:color w:val="000000" w:themeColor="text1"/>
          <w:sz w:val="24"/>
          <w:szCs w:val="24"/>
        </w:rPr>
        <w:t>15.00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9" w:history="1">
        <w:r w:rsidR="002209E4" w:rsidRPr="000D5B69">
          <w:rPr>
            <w:rStyle w:val="Hipercze"/>
            <w:rFonts w:ascii="Times New Roman" w:hAnsi="Times New Roman" w:cs="Times New Roman"/>
            <w:sz w:val="24"/>
            <w:szCs w:val="24"/>
          </w:rPr>
          <w:t>pekin@orpeg.gov.pl</w:t>
        </w:r>
      </w:hyperlink>
      <w:r w:rsidR="002209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78383DE" w14:textId="77777777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 w:rsidRPr="00215E44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N</w:t>
      </w:r>
      <w:r w:rsidR="00844368" w:rsidRPr="00215E44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abór</w:t>
      </w:r>
      <w:r w:rsidR="001A7111" w:rsidRPr="00215E44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 xml:space="preserve"> na stanowisko nauczyciela </w:t>
      </w:r>
      <w:r w:rsidR="0023258A" w:rsidRPr="00215E44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A482F16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E4334B5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77777777" w:rsidR="004035D3" w:rsidRPr="00844368" w:rsidRDefault="0084436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……………………………………..</w:t>
      </w:r>
    </w:p>
    <w:p w14:paraId="7010648D" w14:textId="77777777" w:rsidR="00844368" w:rsidRPr="00844368" w:rsidRDefault="0084436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779EE8F8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7D6F5024" w:rsidR="00753CF4" w:rsidRPr="00B77D76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Polską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B77D76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im. M. Boyma przy Ambasadzie RP w Pekinie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 w:rsidR="00B77D76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Ritan Lu 1, 100600 Pekin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</w:t>
      </w:r>
      <w:r w:rsidR="00753CF4" w:rsidRPr="00B77D76">
        <w:rPr>
          <w:rFonts w:ascii="Times New Roman" w:eastAsia="Times New Roman" w:hAnsi="Times New Roman" w:cs="Times New Roman"/>
          <w:lang w:val="x-none" w:eastAsia="zh-CN"/>
        </w:rPr>
        <w:t>Polskiej Edukacji za Granicą</w:t>
      </w:r>
      <w:r w:rsidR="00753CF4" w:rsidRPr="00B77D76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="00753CF4" w:rsidRPr="00B77D76">
        <w:rPr>
          <w:rFonts w:ascii="Times New Roman" w:eastAsia="Times New Roman" w:hAnsi="Times New Roman" w:cs="Times New Roman"/>
          <w:lang w:val="x-none" w:eastAsia="zh-CN"/>
        </w:rPr>
        <w:t xml:space="preserve">w Warszawie, </w:t>
      </w:r>
      <w:r w:rsidR="00270791" w:rsidRPr="00B77D76">
        <w:rPr>
          <w:rFonts w:ascii="Times New Roman" w:hAnsi="Times New Roman" w:cs="Times New Roman"/>
        </w:rPr>
        <w:t xml:space="preserve">ul. </w:t>
      </w:r>
      <w:r w:rsidR="00B77D76" w:rsidRPr="00B77D76">
        <w:rPr>
          <w:rFonts w:ascii="Times New Roman" w:hAnsi="Times New Roman" w:cs="Times New Roman"/>
        </w:rPr>
        <w:t>Janusza Kurtyki</w:t>
      </w:r>
      <w:r w:rsidR="00270791" w:rsidRPr="00B77D76">
        <w:rPr>
          <w:rFonts w:ascii="Times New Roman" w:hAnsi="Times New Roman" w:cs="Times New Roman"/>
        </w:rPr>
        <w:t xml:space="preserve"> </w:t>
      </w:r>
      <w:r w:rsidR="00122AB1">
        <w:rPr>
          <w:rFonts w:ascii="Times New Roman" w:hAnsi="Times New Roman" w:cs="Times New Roman"/>
        </w:rPr>
        <w:t>4</w:t>
      </w:r>
      <w:r w:rsidR="00270791" w:rsidRPr="00B77D76">
        <w:rPr>
          <w:rFonts w:ascii="Times New Roman" w:hAnsi="Times New Roman" w:cs="Times New Roman"/>
        </w:rPr>
        <w:t xml:space="preserve">, </w:t>
      </w:r>
      <w:r w:rsidR="00270791" w:rsidRPr="00B77D76">
        <w:rPr>
          <w:rFonts w:ascii="Times New Roman" w:hAnsi="Times New Roman" w:cs="Times New Roman"/>
        </w:rPr>
        <w:br/>
        <w:t>02-675 Warszawa</w:t>
      </w:r>
      <w:r w:rsidR="00FE6E61" w:rsidRPr="00B77D76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B77D76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B77D76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B77D76">
        <w:rPr>
          <w:rFonts w:ascii="Times New Roman" w:hAnsi="Times New Roman" w:cs="Times New Roman"/>
          <w:bCs/>
          <w:color w:val="000000" w:themeColor="text1"/>
        </w:rPr>
        <w:t>edukacji wczesnoszkolnej.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FD8A2" w14:textId="6DFB93C0"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094D5A">
        <w:rPr>
          <w:rFonts w:ascii="Times New Roman" w:eastAsia="Times New Roman" w:hAnsi="Times New Roman" w:cs="Times New Roman"/>
          <w:b/>
          <w:bCs/>
        </w:rPr>
        <w:t>IM.MICHAŁA BOYMA PRZY AMBASADZIE RP W PEKINIE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38F56A22" w:rsidR="00753CF4" w:rsidRPr="004C4FD6" w:rsidRDefault="00753CF4" w:rsidP="00270791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780DDF">
        <w:rPr>
          <w:rFonts w:ascii="Times New Roman" w:hAnsi="Times New Roman" w:cs="Times New Roman"/>
        </w:rPr>
        <w:t>im. Michała Boyma przy Ambasadzie RP w Pekinie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 xml:space="preserve">adres </w:t>
      </w:r>
      <w:r w:rsidR="00780DDF">
        <w:rPr>
          <w:rFonts w:ascii="Times New Roman" w:hAnsi="Times New Roman" w:cs="Times New Roman"/>
        </w:rPr>
        <w:t>Ritan Lu 1, 10600 Pekin</w:t>
      </w:r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skład Ośrodka Rozwoju Polskiej Edukacji za Granicą z siedzibą w Warszawie, </w:t>
      </w:r>
      <w:r w:rsidR="00270791" w:rsidRPr="00270791">
        <w:rPr>
          <w:rFonts w:ascii="Times New Roman" w:hAnsi="Times New Roman" w:cs="Times New Roman"/>
        </w:rPr>
        <w:t xml:space="preserve">ul. </w:t>
      </w:r>
      <w:r w:rsidR="00780DDF">
        <w:rPr>
          <w:rFonts w:ascii="Times New Roman" w:hAnsi="Times New Roman" w:cs="Times New Roman"/>
        </w:rPr>
        <w:t>Janusza Kurtyki 4</w:t>
      </w:r>
      <w:r w:rsidR="00270791" w:rsidRPr="00270791">
        <w:rPr>
          <w:rFonts w:ascii="Times New Roman" w:hAnsi="Times New Roman" w:cs="Times New Roman"/>
        </w:rPr>
        <w:t>, 02-675 Warszawa</w:t>
      </w:r>
      <w:r w:rsidRPr="004C4FD6">
        <w:rPr>
          <w:rFonts w:ascii="Times New Roman" w:hAnsi="Times New Roman" w:cs="Times New Roman"/>
        </w:rPr>
        <w:t>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C8EA7" w14:textId="77777777" w:rsidR="00900A20" w:rsidRDefault="00900A20" w:rsidP="00384A54">
      <w:pPr>
        <w:spacing w:after="0" w:line="240" w:lineRule="auto"/>
      </w:pPr>
      <w:r>
        <w:separator/>
      </w:r>
    </w:p>
  </w:endnote>
  <w:endnote w:type="continuationSeparator" w:id="0">
    <w:p w14:paraId="186641C7" w14:textId="77777777" w:rsidR="00900A20" w:rsidRDefault="00900A20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4190C" w14:textId="77777777" w:rsidR="00900A20" w:rsidRDefault="00900A20" w:rsidP="00384A54">
      <w:pPr>
        <w:spacing w:after="0" w:line="240" w:lineRule="auto"/>
      </w:pPr>
      <w:r>
        <w:separator/>
      </w:r>
    </w:p>
  </w:footnote>
  <w:footnote w:type="continuationSeparator" w:id="0">
    <w:p w14:paraId="3242AA85" w14:textId="77777777" w:rsidR="00900A20" w:rsidRDefault="00900A20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205602930">
    <w:abstractNumId w:val="13"/>
  </w:num>
  <w:num w:numId="2" w16cid:durableId="73862239">
    <w:abstractNumId w:val="12"/>
  </w:num>
  <w:num w:numId="3" w16cid:durableId="2011829536">
    <w:abstractNumId w:val="8"/>
  </w:num>
  <w:num w:numId="4" w16cid:durableId="1681926371">
    <w:abstractNumId w:val="14"/>
  </w:num>
  <w:num w:numId="5" w16cid:durableId="2106532965">
    <w:abstractNumId w:val="10"/>
  </w:num>
  <w:num w:numId="6" w16cid:durableId="689187162">
    <w:abstractNumId w:val="2"/>
  </w:num>
  <w:num w:numId="7" w16cid:durableId="1456295261">
    <w:abstractNumId w:val="6"/>
  </w:num>
  <w:num w:numId="8" w16cid:durableId="1757823674">
    <w:abstractNumId w:val="9"/>
  </w:num>
  <w:num w:numId="9" w16cid:durableId="584917563">
    <w:abstractNumId w:val="5"/>
  </w:num>
  <w:num w:numId="10" w16cid:durableId="969943899">
    <w:abstractNumId w:val="0"/>
  </w:num>
  <w:num w:numId="11" w16cid:durableId="1332952496">
    <w:abstractNumId w:val="11"/>
  </w:num>
  <w:num w:numId="12" w16cid:durableId="767307341">
    <w:abstractNumId w:val="7"/>
  </w:num>
  <w:num w:numId="13" w16cid:durableId="180705988">
    <w:abstractNumId w:val="4"/>
  </w:num>
  <w:num w:numId="14" w16cid:durableId="1307467018">
    <w:abstractNumId w:val="1"/>
  </w:num>
  <w:num w:numId="15" w16cid:durableId="15038867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4D5A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2AB1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4"/>
    <w:rsid w:val="00215E46"/>
    <w:rsid w:val="002209E4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0791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B3D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B0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6F7B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1E55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DD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0A20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5F6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15CB0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537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77D76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51E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AD0"/>
    <w:rsid w:val="00D24C81"/>
    <w:rsid w:val="00D25B10"/>
    <w:rsid w:val="00D25B1E"/>
    <w:rsid w:val="00D25D22"/>
    <w:rsid w:val="00D260EE"/>
    <w:rsid w:val="00D26203"/>
    <w:rsid w:val="00D2783B"/>
    <w:rsid w:val="00D3079D"/>
    <w:rsid w:val="00D31C96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338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209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ekin@orpeg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69DB6-0763-424A-A5DA-D4D0F3039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1637</Words>
  <Characters>10838</Characters>
  <Application>Microsoft Office Word</Application>
  <DocSecurity>0</DocSecurity>
  <Lines>285</Lines>
  <Paragraphs>231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Andrzej Ruszer</cp:lastModifiedBy>
  <cp:revision>15</cp:revision>
  <cp:lastPrinted>2019-04-25T11:42:00Z</cp:lastPrinted>
  <dcterms:created xsi:type="dcterms:W3CDTF">2026-03-25T05:32:00Z</dcterms:created>
  <dcterms:modified xsi:type="dcterms:W3CDTF">2026-04-01T08:46:00Z</dcterms:modified>
</cp:coreProperties>
</file>